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270" w:rsidRPr="007F1270" w:rsidRDefault="007F1270" w:rsidP="007F127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270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Основной период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8"/>
        <w:gridCol w:w="6987"/>
      </w:tblGrid>
      <w:tr w:rsidR="007F1270" w:rsidRPr="007F1270" w:rsidTr="007F127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мая (пятница)</w:t>
            </w:r>
          </w:p>
        </w:tc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география, литература, химия </w:t>
            </w:r>
          </w:p>
        </w:tc>
      </w:tr>
      <w:tr w:rsidR="007F1270" w:rsidRPr="007F1270" w:rsidTr="007F127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мая (понедельник)</w:t>
            </w:r>
          </w:p>
        </w:tc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</w:tr>
      <w:tr w:rsidR="007F1270" w:rsidRPr="007F1270" w:rsidTr="007F127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июня (четверг)</w:t>
            </w:r>
          </w:p>
        </w:tc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базового уровня математика профильного уровня</w:t>
            </w:r>
          </w:p>
        </w:tc>
      </w:tr>
      <w:tr w:rsidR="007F1270" w:rsidRPr="007F1270" w:rsidTr="007F127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июня (понедельник)</w:t>
            </w:r>
          </w:p>
        </w:tc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физика </w:t>
            </w:r>
          </w:p>
        </w:tc>
      </w:tr>
      <w:tr w:rsidR="007F1270" w:rsidRPr="007F1270" w:rsidTr="007F127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июня (четверг)</w:t>
            </w:r>
          </w:p>
        </w:tc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</w:tr>
      <w:tr w:rsidR="007F1270" w:rsidRPr="007F1270" w:rsidTr="007F127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июня (вторник)</w:t>
            </w:r>
          </w:p>
        </w:tc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(за исключением раздела "Говорение") биология</w:t>
            </w:r>
          </w:p>
        </w:tc>
      </w:tr>
      <w:tr w:rsidR="007F1270" w:rsidRPr="007F1270" w:rsidTr="007F127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июня (пятница)</w:t>
            </w:r>
          </w:p>
        </w:tc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иностранные языки (раздел "Говорение") </w:t>
            </w:r>
          </w:p>
        </w:tc>
      </w:tr>
      <w:tr w:rsidR="007F1270" w:rsidRPr="007F1270" w:rsidTr="007F127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июня (суббота)</w:t>
            </w:r>
          </w:p>
        </w:tc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иностранные языки (раздел "Говорение") </w:t>
            </w:r>
          </w:p>
        </w:tc>
      </w:tr>
      <w:tr w:rsidR="007F1270" w:rsidRPr="007F1270" w:rsidTr="007F127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июня (понедельник)</w:t>
            </w:r>
          </w:p>
        </w:tc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</w:tr>
      <w:tr w:rsidR="007F1270" w:rsidRPr="007F1270" w:rsidTr="007F127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июня (вторник)</w:t>
            </w:r>
          </w:p>
        </w:tc>
        <w:tc>
          <w:tcPr>
            <w:tcW w:w="0" w:type="auto"/>
            <w:vAlign w:val="center"/>
            <w:hideMark/>
          </w:tcPr>
          <w:p w:rsidR="007F1270" w:rsidRPr="007F1270" w:rsidRDefault="007F1270" w:rsidP="007F12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информатика </w:t>
            </w:r>
          </w:p>
        </w:tc>
      </w:tr>
    </w:tbl>
    <w:p w:rsidR="00D14C93" w:rsidRDefault="007F1270"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7F12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Резервные дни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22 июня (четверг) — русский язык;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23 июня (пятница) — география, литература, иностранные языки (английский, французский, немецкий, испанский, китайский) (раздел «Говорение»);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26 июня (понедельник) — математика базового уровня, математика профильного уровня;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27 июня (вторник) — иностранные языки (английский, французский, немецкий, испанский, китайский) (за исключением раздела «Говорение»), биология, информатика и информационно-коммуникационные технологии (ИКТ);</w:t>
      </w:r>
      <w:proofErr w:type="gramEnd"/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t>28 июня (среда) — обществознание, химия;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29 июня (четверг) — история, физика;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 июля (суббота) — по всем учебным предметам.</w:t>
      </w:r>
      <w:proofErr w:type="gramEnd"/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7F1270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Досрочный период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20 марта (понедельник) — география, литература;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23 марта (четверг) — русский язык;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27 марта (понедельник) — ЕГЭ по математике базового уровня, ЕГЭ по математике профильного уровня;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30 марта (четверг) — иностранные языки (английский, французский, немецкий, испанский, китайский) (за исключением раздела «Говорение»), биология, физика;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 апреля (понедельник) — иностранные языки (английский, французский, немецкий, испанский, китайский) (раздел «Говорение»);</w:t>
      </w:r>
      <w:proofErr w:type="gramEnd"/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t>6 апреля (четверг) — обществознание, информатика и информационно-коммуникационные технологии (ИКТ);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10 апреля (понедельник) — история, химия.</w:t>
      </w:r>
      <w:proofErr w:type="gramEnd"/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7F127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Резервные дни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12 апреля (среда) — география, химия, информатика и информационно-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коммуникационные технологии (ИКТ), иностранные языки (английский, французский, немецкий, испанский, китайский) (раздел «Говорение»), история;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14 апреля (пятница) — иностранные языки (английский, французский, немецкий, испанский, китайский) (за исключением раздела «Говорение»), литература, физика, обществознание, биология;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17 апреля (понедельник) — русский язык;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19 апреля (среда) — ЕГЭ по математике профильного уровня;</w:t>
      </w:r>
      <w:proofErr w:type="gramEnd"/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F1270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Дополнительный период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 сентября (среда) — русский язык;</w:t>
      </w:r>
      <w:r w:rsidRPr="007F12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12 сентября (вторник) — ЕГЭ по математике базового уровня.</w:t>
      </w:r>
      <w:bookmarkStart w:id="0" w:name="_GoBack"/>
      <w:bookmarkEnd w:id="0"/>
    </w:p>
    <w:sectPr w:rsidR="00D1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270"/>
    <w:rsid w:val="007F1270"/>
    <w:rsid w:val="00D1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280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2022-12-22T09:29:00Z</dcterms:created>
  <dcterms:modified xsi:type="dcterms:W3CDTF">2022-12-22T09:31:00Z</dcterms:modified>
</cp:coreProperties>
</file>